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8EAA9" w14:textId="46B7AD3C" w:rsidR="0038427D" w:rsidRPr="0038427D" w:rsidRDefault="0038427D" w:rsidP="006877A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Times New Roman"/>
          <w:kern w:val="36"/>
          <w:sz w:val="32"/>
          <w:szCs w:val="32"/>
          <w:lang w:eastAsia="ru-RU"/>
        </w:rPr>
      </w:pPr>
      <w:r w:rsidRPr="0038427D">
        <w:rPr>
          <w:rFonts w:ascii="Arial" w:eastAsia="Times New Roman" w:hAnsi="Arial" w:cs="Times New Roman"/>
          <w:kern w:val="36"/>
          <w:sz w:val="48"/>
          <w:szCs w:val="48"/>
          <w:lang w:eastAsia="ru-RU"/>
        </w:rPr>
        <w:t xml:space="preserve">                                                </w:t>
      </w:r>
      <w:r w:rsidRPr="0038427D">
        <w:rPr>
          <w:rFonts w:ascii="Arial" w:eastAsia="Times New Roman" w:hAnsi="Arial" w:cs="Times New Roman"/>
          <w:kern w:val="36"/>
          <w:sz w:val="32"/>
          <w:szCs w:val="32"/>
          <w:lang w:eastAsia="ru-RU"/>
        </w:rPr>
        <w:t>УТВЕРЖДАЮ</w:t>
      </w:r>
    </w:p>
    <w:p w14:paraId="6783813A" w14:textId="4C1E6FE6" w:rsidR="0038427D" w:rsidRPr="0038427D" w:rsidRDefault="0038427D" w:rsidP="006877A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Times New Roman"/>
          <w:kern w:val="36"/>
          <w:sz w:val="24"/>
          <w:szCs w:val="24"/>
          <w:lang w:eastAsia="ru-RU"/>
        </w:rPr>
      </w:pPr>
      <w:r w:rsidRPr="0038427D">
        <w:rPr>
          <w:rFonts w:ascii="Arial" w:eastAsia="Times New Roman" w:hAnsi="Arial" w:cs="Times New Roman"/>
          <w:kern w:val="36"/>
          <w:sz w:val="32"/>
          <w:szCs w:val="32"/>
          <w:lang w:eastAsia="ru-RU"/>
        </w:rPr>
        <w:t xml:space="preserve">                                                                      </w:t>
      </w:r>
      <w:r w:rsidRPr="0038427D">
        <w:rPr>
          <w:rFonts w:ascii="Arial" w:eastAsia="Times New Roman" w:hAnsi="Arial" w:cs="Times New Roman"/>
          <w:kern w:val="36"/>
          <w:sz w:val="24"/>
          <w:szCs w:val="24"/>
          <w:lang w:eastAsia="ru-RU"/>
        </w:rPr>
        <w:t>Директор ООО "Орбита"</w:t>
      </w:r>
    </w:p>
    <w:p w14:paraId="0B0C921C" w14:textId="709E517F" w:rsidR="0038427D" w:rsidRPr="0038427D" w:rsidRDefault="0038427D" w:rsidP="006877A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Times New Roman"/>
          <w:kern w:val="36"/>
          <w:sz w:val="24"/>
          <w:szCs w:val="24"/>
          <w:lang w:eastAsia="ru-RU"/>
        </w:rPr>
      </w:pPr>
      <w:r w:rsidRPr="0038427D">
        <w:rPr>
          <w:rFonts w:ascii="Arial" w:eastAsia="Times New Roman" w:hAnsi="Arial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________ Максимович В.А.</w:t>
      </w:r>
    </w:p>
    <w:p w14:paraId="01A0B60C" w14:textId="41A8FD5C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Times New Roman"/>
          <w:kern w:val="36"/>
          <w:sz w:val="32"/>
          <w:szCs w:val="32"/>
          <w:lang w:eastAsia="ru-RU"/>
        </w:rPr>
      </w:pPr>
      <w:r w:rsidRPr="0038427D">
        <w:rPr>
          <w:rFonts w:ascii="Arial" w:eastAsia="Times New Roman" w:hAnsi="Arial" w:cs="Times New Roman"/>
          <w:kern w:val="36"/>
          <w:sz w:val="32"/>
          <w:szCs w:val="32"/>
          <w:lang w:eastAsia="ru-RU"/>
        </w:rPr>
        <w:t>Условия обработки информации о пользователях</w:t>
      </w:r>
    </w:p>
    <w:p w14:paraId="0D748A82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1. Сфера и предмет регулирования</w:t>
      </w:r>
    </w:p>
    <w:p w14:paraId="4AF24DC8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Настоящие Условия защиты информации о пользователях (далее – Условия) являются официальным документом ООО “Орбита” (далее – Оператор) и разработан и исполняется Оператором в отношении интернет-сайтов Оператора (в том числе, www.orbitanov.ru), а также сервисов, предоставляемых пользователям таких интернет-сайтов (далее – Интернет-ресурсы/</w:t>
      </w:r>
      <w:proofErr w:type="gram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сервисы )</w:t>
      </w:r>
      <w:proofErr w:type="gram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>. Под указанными выше сервисами понимаются, в частности, подача заявки на участие в мероприятии, акции; осуществление оплаты за услуги связи при помощи интернет-сайта; подписка на новости; отклик на вакансию; сервисы, предоставляемые через личный кабинет пользователя и т.п.</w:t>
      </w:r>
    </w:p>
    <w:p w14:paraId="4C9ECB9B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Данные Условия определяют условия и цели сбора, хранения, защиты, обработки, предоставления и распространения информации о пользователях Интернет-ресурсов Оператора.</w:t>
      </w:r>
    </w:p>
    <w:p w14:paraId="02F5E8A8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Адрес и контакты ООО “Орбита”</w:t>
      </w:r>
    </w:p>
    <w:p w14:paraId="2EEB255D" w14:textId="0ED4DA15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Адрес местонахождения (юридический адрес): 346400, Ростовская обл., г. Новочеркасск, </w:t>
      </w:r>
      <w:proofErr w:type="spellStart"/>
      <w:proofErr w:type="gramStart"/>
      <w:r w:rsidR="00C23EE4" w:rsidRPr="0038427D">
        <w:rPr>
          <w:rFonts w:ascii="Arial" w:eastAsia="Times New Roman" w:hAnsi="Arial" w:cs="Arial"/>
          <w:sz w:val="24"/>
          <w:szCs w:val="24"/>
          <w:lang w:eastAsia="ru-RU"/>
        </w:rPr>
        <w:t>пер.Баклановский</w:t>
      </w:r>
      <w:proofErr w:type="spellEnd"/>
      <w:proofErr w:type="gramEnd"/>
      <w:r w:rsidR="00C23EE4"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26</w:t>
      </w:r>
      <w:r w:rsidRPr="0038427D">
        <w:rPr>
          <w:rFonts w:ascii="Arial" w:eastAsia="Times New Roman" w:hAnsi="Arial" w:cs="Arial"/>
          <w:sz w:val="24"/>
          <w:szCs w:val="24"/>
          <w:lang w:eastAsia="ru-RU"/>
        </w:rPr>
        <w:t>, офис 2</w:t>
      </w:r>
      <w:r w:rsidR="00C23EE4" w:rsidRPr="0038427D">
        <w:rPr>
          <w:rFonts w:ascii="Arial" w:eastAsia="Times New Roman" w:hAnsi="Arial" w:cs="Arial"/>
          <w:sz w:val="24"/>
          <w:szCs w:val="24"/>
          <w:lang w:eastAsia="ru-RU"/>
        </w:rPr>
        <w:t>Ж</w:t>
      </w:r>
    </w:p>
    <w:p w14:paraId="0E051A56" w14:textId="574CBE5D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Почтовый адрес: 346400, Ростовская обл., г. Новочеркасск, </w:t>
      </w:r>
      <w:proofErr w:type="spellStart"/>
      <w:proofErr w:type="gramStart"/>
      <w:r w:rsidR="00C23EE4" w:rsidRPr="0038427D">
        <w:rPr>
          <w:rFonts w:ascii="Arial" w:eastAsia="Times New Roman" w:hAnsi="Arial" w:cs="Arial"/>
          <w:sz w:val="24"/>
          <w:szCs w:val="24"/>
          <w:lang w:eastAsia="ru-RU"/>
        </w:rPr>
        <w:t>пер.Баклановский</w:t>
      </w:r>
      <w:proofErr w:type="spellEnd"/>
      <w:proofErr w:type="gramEnd"/>
      <w:r w:rsidR="00C23EE4"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26, офис 2Ж</w:t>
      </w:r>
    </w:p>
    <w:p w14:paraId="74D00C89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2. Виды информации</w:t>
      </w:r>
    </w:p>
    <w:p w14:paraId="6C7DE5EB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В соответствии с настоящими Условиями к информации о пользователях относятся:</w:t>
      </w:r>
    </w:p>
    <w:p w14:paraId="34EA55D8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1. стандартные данные, автоматически получаемые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http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>-сервером при доступе к Интернет-ресурсам/сервисы (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ip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>-адрес хоста, адрес запрошенного ресурса, время, тип и информация о программе просмотра, пославшей запрос ресурса, вид операционной системы пользователя, адрес Интернет-страницы, с которой был осуществлен переход на запрошенный ресурс, заголовок, содержащий идентификатор сессии для авторизованного пользователя);</w:t>
      </w:r>
    </w:p>
    <w:p w14:paraId="1CEC017C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2. данные электронных форм, заполняемых и направляемых Оператору по инициативе пользователей при регистрации и использовании соответствующих Интернет-ресурсов/сервисов (профили пользователей – включая, без ограничения: имена пользователей, логины, пароли, имена и фамилии пользователей, паспортные данные, пол, даты их рождения, контрольные секретные вопросы и ответы, адреса, включая, адреса электронной почты, социометрические данные и данные об их предпочтениях, а также информация о </w:t>
      </w:r>
      <w:r w:rsidRPr="003842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действиях пользователей, выражающих их личное отношение к информации на Интернет-ресурсах/сервисах – «нравится», «поделиться» и т.п);</w:t>
      </w:r>
    </w:p>
    <w:p w14:paraId="2501A680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3. данные, получаемые Оператором от партнеров и третьих лиц в рамках использования протоколов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OpenID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OAuth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B5D35AC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4. информация, автоматически получаемая при доступе к Интернет-ресурсам/сервисам и хранящаяся на стороне браузера, в том числе, но не ограничиваясь </w:t>
      </w:r>
      <w:proofErr w:type="gram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информацией</w:t>
      </w:r>
      <w:proofErr w:type="gram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содержащейся в закладках (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cookies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>) (далее – информация, хранящаяся на стороне браузера);</w:t>
      </w:r>
    </w:p>
    <w:p w14:paraId="51E0D1AA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Профили пользователей и информация, получаемая с помощью закладок, могут содержать информацию, идентифицирующую личность пользователей (персональные данные пользователей).</w:t>
      </w:r>
    </w:p>
    <w:p w14:paraId="38D839DB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Для целей </w:t>
      </w:r>
      <w:proofErr w:type="gram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исполнения настоящих Условий и обеспечения дополнительной защиты пользователей</w:t>
      </w:r>
      <w:proofErr w:type="gram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предусмотренные Условиями режим защиты персональных данных распространяется на адреса электронной почты, контакты интернет-мессенджеров, телефонные номера и почтовые адреса.</w:t>
      </w:r>
    </w:p>
    <w:p w14:paraId="5A304AE4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Вся собранная, хранящаяся и обработанная Оператором информация о пользователях считается информацией ограниченного доступа, если иное не установлено законодательством Российской Федерации или настоящими Условиями.</w:t>
      </w:r>
    </w:p>
    <w:p w14:paraId="09B5FFD9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3. Применимое законодательство</w:t>
      </w:r>
    </w:p>
    <w:p w14:paraId="2624D457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Рассматриваемые настоящими Условиями отношения, связанные со сбором, хранением, обработкой, распространением и защитой информации о пользователях Интернет-ресурсов/сервисов, регулируются в соответствии с действующим законодательством Российской Федерации. Применение к ним норм иностранного права возможно исключительно в случаях, предусмотренных законодательством Российской Федерации и имеющими силу для Российский Федерации международными соглашениями.</w:t>
      </w:r>
    </w:p>
    <w:p w14:paraId="6DF2E365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4. Статус Условий и официальных документов Оператора</w:t>
      </w:r>
    </w:p>
    <w:p w14:paraId="1A0A9912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Официальными документами Оператора, определяющими условия использования отдельных Интернет-ресурсов/сервисов, включая совместные партнерские проекты и сервисы Оператора, могут быть определены дополнительные условия, состав и порядок сбора, хранения, защиты, обработки и распространения информации о пользователях.</w:t>
      </w:r>
    </w:p>
    <w:p w14:paraId="239F194A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Настоящие Условия имеют приоритет над вышеназванными документами и регламентами, которые применяются только в том случае, если не противоречат настоящим Условиям и при условии, что указанными документами и регламентами явно не указано, что их положения в отношении защиты информации пользователей имеют преимущественную силу.</w:t>
      </w:r>
    </w:p>
    <w:p w14:paraId="2999E5E1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5. Условия обращения к Интернет-ресурсам/сервисам и согласие пользователя</w:t>
      </w:r>
    </w:p>
    <w:p w14:paraId="1014B2D8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Оператор исходит из того, что пользователь, инициирующий обращение к Интернет-ресурсам/сервисам:</w:t>
      </w:r>
    </w:p>
    <w:p w14:paraId="051DD49A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1. сознательно использует Интернет-ресурсы/сервисы от своего имени и достоверно указывает информацию о себе в объеме и в случаях, когда это требуется при регистрации, доступе и использовании Интернет-ресурсов/сервисов;</w:t>
      </w:r>
    </w:p>
    <w:p w14:paraId="6471BA09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2. сознательно определил и контролирует настройки используемого им программного обеспечения в соответствии со своими предпочтениями относительно защиты информации, хранящейся на стороне браузера, персональных данных, информации о собственном аппаратно-программном обеспечении и интернет-соединении;</w:t>
      </w:r>
    </w:p>
    <w:p w14:paraId="79FADDE8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3. имеет возможность ознакомиться с правилами и протоколами информационного обмена, закрепленными в открытых стандартах Интернета (rfc-editor.org);</w:t>
      </w:r>
    </w:p>
    <w:p w14:paraId="28200A0A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4. ознакомился и имеет возможность в любой момент ознакомиться с настоящими Условиями путем перехода по гипертекстовой ссылке «Условия» с любого Интернет-ресурса/сервиса, с условиями использования соответствующих сервисов Оператора, а также с использованием технологий, регламентированных Рекомендацией безопасности персональных данных,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World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Wide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Web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Consortium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(P3P,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Platform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for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Privacy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Preferences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, http://www.w3.org/P3P/), и протоколов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OpenID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OAuth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02DE5BD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При регистрации и доступе к Интернет-ресурсам/сервисам пользователю запрещается указывать о себе недостоверную и/или неполную информацию. Пользователь самостоятельно несет риски наступления любых неблагоприятных последствий в случаях предоставления чужих и (или) недостоверных персональных данных.</w:t>
      </w:r>
    </w:p>
    <w:p w14:paraId="2BD38823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считает, что пользователь, регистрируясь и осуществляя доступ к Интернет-ресурсам/сервисам, ознакомлен с настоящими Условиями, выражает свое согласие с ними и принимает на себя указанные в них права и обязанности. Согласие пользователей сети Интернет осуществляется в форме и на условиях, установленных настоящими Условиями.</w:t>
      </w:r>
    </w:p>
    <w:p w14:paraId="6D1A5F95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В случае несогласия пользователя с настоящими Условиями использование Интернет-ресурсов/сервисов должно быть прекращено.</w:t>
      </w:r>
    </w:p>
    <w:p w14:paraId="27D1D22A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Заполняя размещенную на Интернет-ресурсе/сервисе регистрационную форму и предоставляя свои персональные данные Оператору, пользователь подтверждает, что он достиг возраста 14 лет и что он принимает настоящие Условия и дает согласие на обработку своих персональных данных Оператору в соответствии с настоящими Условиями.</w:t>
      </w:r>
    </w:p>
    <w:p w14:paraId="377852A0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Предоставляя данные третьих лиц, необходимые для использования Интернет-ресурса/сервиса, пользователь подтверждает получение им согласия этих лиц на обработку их персональных данных или наличие у пользователя полномочий на выражение согласия от имени таких лиц.</w:t>
      </w:r>
    </w:p>
    <w:p w14:paraId="1E0694E6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Согласие, предоставляемое пользователем при регистрации и сообщении своих персональных данных и персональных данных третьих лиц Оператору, также распространяется на передачу таких данных Оператором иным лицам в целях обеспечения возможности использования Интернет-ресурсов/сервисов согласно их назначению, в т.ч. для целей поддержания работоспособности Интернет-ресурсов/сервисов, анализа информации об их использовании, а также осуществления действий направленных на подключение пользователя к услугам Оператора, включая заключение от имени Оператора договора о предоставлении услуг Оператора.</w:t>
      </w:r>
    </w:p>
    <w:p w14:paraId="7D8B0E0C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исходит из того, что регистрационную форму на Интернет-ресурсе/сервисе заполняет непосредственно сам пользователь. Ответственность за правомерность предоставления и достоверность персональных данных пользователя и иных лиц, данные которых сообщены, несет исключительно пользователь. Поскольку Оператор не проводит установление личности пользователя и не принимает на себя обязанности по такому установлению личности, Оператор не отвечает за то, что пользователь действительно является тем лицом, от имени которого осуществлена регистрация и/или использование Интернет-ресурса/сервиса, и не несет ответственности за возможный ущерб, причиненный другим пользователям или иным лицам в случае, если пользователь не является таким лицом.</w:t>
      </w:r>
    </w:p>
    <w:p w14:paraId="5AA6E209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не принимает на себя никаких обязательств по проверке достоверности персональных данных, указанных пользователем, и не несет ответственности в случае, если пользователь предоставит больший объем данных, чем это предусмотрено размещенной на Интернет-ресурсе/сервисе регистрационной формой и целями обработки персональных данных, в том числе специальные категории персональных данных. Предоставляя персональные данные в объеме большем, чем это предусмотрено регистрационной формой и целями обработки персональных данных, пользователь выражает свое согласие на обработку таких персональных данных Оператором.</w:t>
      </w:r>
    </w:p>
    <w:p w14:paraId="4F3A60E4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Пользователь осознает и подтверждает, что при регистрации и/или использовании Интернет-ресурса/сервиса с использованием аккаунтов пользователя в социальных сетях Оператор может получить больший объем персональных данных по сравнению с объемом, который предусмотрен размещенной на Интернет-ресурсе/сервисе регистрационной формой, и что в этом случае на обработку таких данных Оператором дополнительное согласие пользователя не требуется.</w:t>
      </w:r>
    </w:p>
    <w:p w14:paraId="0DA3DAB5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Предусматривается смешанная обработка персональных данных пользователей и иных лиц, персональные данные которых указаны при регистрации и использовании Интернет-ресурса/сервиса, то есть как обработка без использования средств автоматизации, так и автоматизированная обработка с передачей полученной информации с использованием сети Интернет.</w:t>
      </w:r>
    </w:p>
    <w:p w14:paraId="6209F6FE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Настоящее согласие предоставляется на весь период использования Интернет-ресурса/сервиса согласно его назначению, а также 3 (трех) лет после прекращения такого использования, если иное не предусмотрено законодательством РФ.</w:t>
      </w:r>
    </w:p>
    <w:p w14:paraId="335552AE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Пользователь осведомлен, что может отозвать согласие на обработку персональных данных, направив Оператору заявление в бумажной или в электронной форме, в том числе с использованием своего аккаунта (учетной записи) на Интернет-ресурсе/сервисе с указанием в таком заявлении данных, предусмотренных Федеральным законом от 27.07.2006 № 152-ФЗ «О персональных данных».</w:t>
      </w:r>
    </w:p>
    <w:p w14:paraId="6B519FF8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В случае получения отзыва согласия пользователя на обработку персональных данных в бумажной форме Оператор в целях идентификации субъекта персональных данных вправе запросить у такого лица дополнительные сведения, предоставленные субъектом персональных данных при регистрации на Интернет-ресурсе/сервисе, либо попросить такое лицо направить электронный запрос на отзыв согласия на обработку персональных данных через соответствующий аккаунт (учетную запись) субъекта персональных данных на Интернет-ресурсе/сервисе.</w:t>
      </w:r>
    </w:p>
    <w:p w14:paraId="3572E73A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В случае невыполнения обратившимся лицом таких дополнительных действий Оператор вправе отказать такому лицу в отзыве согласия на обработку персональных данных в целях защиты прав третьих лиц.</w:t>
      </w:r>
    </w:p>
    <w:p w14:paraId="141D78E9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В случае отзыва ранее выданного согласия на обработку персональных данных пользователем или третьими лицами, персональные данные которых были получены Оператором от пользователя, указанные субъекты не смогут воспользоваться Интернет-ресурсом/сервисом и предоставляемыми с его помощью услугами и возможностями.</w:t>
      </w:r>
    </w:p>
    <w:p w14:paraId="49B43825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вправе продолжить обработку персональных данных пользователя после отзыва им своего согласия в случаях, предусмотренных законодательством Российской Федерации.</w:t>
      </w:r>
    </w:p>
    <w:p w14:paraId="21DAB172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При этом пользователь уведомлен, что несет установленную законодательством РФ ответственность в случае указания некорректных контактных данных, а также данных третьих лиц без получения соответствующих полномочий от них.</w:t>
      </w:r>
    </w:p>
    <w:p w14:paraId="5DD61943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6. Сбор и обработка информации о пользователях</w:t>
      </w:r>
    </w:p>
    <w:p w14:paraId="7993F7AD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осуществляет сбор и обработку информации о пользователях в соответствии с настоящими Условиями и иными официальными документами Оператора, определяющими условия использования соответствующих Интернет-ресурсов/сервисов, в целях исполнения своих обязанностей, установленных указанными документами, в т.ч. в целях предоставления функциональных возможностей, услуг и т.п., предусмотренных соответствующими Интернет-ресурсами/сервисами и запрошенными пользователями.</w:t>
      </w:r>
    </w:p>
    <w:p w14:paraId="3C91ADF8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Оператором осуществляются следующие действия с персональными данными пользователя: сбор, запись, накопление, хранение, извлечение, использование, удаление, уничтожение, автоматизированная и ручная обработка (в случае, когда это требуется для предоставления услуги или консультации пользователю), в том числе для подбора рекламы в соответствии с интересами пользователя, передача партнерам в зашифрованном и не зашифрованном виде.</w:t>
      </w:r>
    </w:p>
    <w:p w14:paraId="3BCBE254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Оператор имеет право обрабатывать информацию о пользователях, полученную в результате обмена информацией с третьими лицами по протоколам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OpenID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OAuth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при условии что</w:t>
      </w:r>
      <w:proofErr w:type="gram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указанные третьи лица получат предварительное согласие пользователей на указанную обработку.</w:t>
      </w:r>
    </w:p>
    <w:p w14:paraId="17B68530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7. Ограничение получения информации от и о несовершеннолетних</w:t>
      </w:r>
    </w:p>
    <w:p w14:paraId="50203FA7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не имеет намерения получать информацию от несовершеннолетних и рекомендует законным представителям несовершеннолетних допускать их к работе в сети Интернет только под собственным контролем законным представителям.</w:t>
      </w:r>
    </w:p>
    <w:p w14:paraId="0036D2DF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использует информацию о пользователях в целях защиты прав несовершеннолетних в рамках и пределах, установленных действующим законодательством.</w:t>
      </w:r>
    </w:p>
    <w:p w14:paraId="52446963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8. Ограничение ответственности за достоверность получаемой информации</w:t>
      </w:r>
    </w:p>
    <w:p w14:paraId="258BD389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не проверяет достоверность получаемой информации о пользователях и не осуществляет контроль за правосубъектностью пользователей.</w:t>
      </w:r>
    </w:p>
    <w:p w14:paraId="003EE519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9. Хранение информации о пользователях</w:t>
      </w:r>
    </w:p>
    <w:p w14:paraId="07E797A6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осуществляет хранение информации о пользователях в соответствии с настоящими условиями.</w:t>
      </w:r>
    </w:p>
    <w:p w14:paraId="5AB16B2F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10. Защита информации</w:t>
      </w:r>
    </w:p>
    <w:p w14:paraId="6369D4E9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предпринимает все разумные меры по защите информации о пользователях от уничтожения, искажения или разглашения.</w:t>
      </w:r>
    </w:p>
    <w:p w14:paraId="6E19E04F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обеспечивает конфиденциальность соответствующей информации в пределах и на условиях, установленных действующим законодательством Российской Федерации и настоящим Условиями.</w:t>
      </w:r>
    </w:p>
    <w:p w14:paraId="71BF2597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11. Доступ к информации о пользователях</w:t>
      </w:r>
    </w:p>
    <w:p w14:paraId="4D120B77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Помимо Оператора, доступ к информации о пользователях, при условии соблюдения требований законодательства Российской Федерации имеют:</w:t>
      </w:r>
    </w:p>
    <w:p w14:paraId="484EA694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1. лица, права и обязанности которых по доступу к соответствующей информации установлены федеральными законами Российской Федерации;</w:t>
      </w:r>
    </w:p>
    <w:p w14:paraId="0C594726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2. пользователи Интернет-ресурсов/сервисов – в части доступа к информации, идентифицирующей их личность (персональные данные пользователей), по указанному ими при регистрации паролю и логину;</w:t>
      </w:r>
    </w:p>
    <w:p w14:paraId="580B25F0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3. партнеры Оператора в отношении совместных партнерских проектов и сервисов Оператора в пределах и на условиях, устанавливаемых </w:t>
      </w:r>
      <w:r w:rsidRPr="003842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соответствующими официальными документами, определяющих их использование;</w:t>
      </w:r>
    </w:p>
    <w:p w14:paraId="3EBB5DAD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4. пользователи проектов и сервисов Оператора в пределах и на условиях, устанавливаемых соответствующими официальными документами Оператора, определяющих их использование;</w:t>
      </w:r>
    </w:p>
    <w:p w14:paraId="3505887F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5. лица и организации, осуществляющие техническую поддержку служб и сервисов Оператора в объеме, необходимом для осуществления такой технической поддержки, при условии соблюдения ими конфиденциальности информации о пользователях;</w:t>
      </w:r>
    </w:p>
    <w:p w14:paraId="30523107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6. лица, обратившиеся к Оператору в соответствии с Регламентом по рассмотрению жалоб и блокированию незаконного контента, при условии наличия заявления пользователя о несогласии с блокированием спорного (незаконного) контента.</w:t>
      </w:r>
    </w:p>
    <w:p w14:paraId="5C2F988E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12. Права пользователя в отношении информации</w:t>
      </w:r>
    </w:p>
    <w:p w14:paraId="28FC7693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гарантирует соблюдение следующих прав пользователя Интернет-ресурсов/сервисов:</w:t>
      </w:r>
    </w:p>
    <w:p w14:paraId="785DA9F5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1. право на получение сведений о том, осуществляется ли Оператором обработка информации, позволяющей идентифицировать личность пользователя (персональные данные);</w:t>
      </w:r>
    </w:p>
    <w:p w14:paraId="3C4E23ED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2. право на удаление обрабатываемых персональных данных;</w:t>
      </w:r>
    </w:p>
    <w:p w14:paraId="1CC501C2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3. право на редактирование, уточнение или исправление обрабатываемых персональных данных при условии соблюдения требований настоящих Условий.</w:t>
      </w:r>
    </w:p>
    <w:p w14:paraId="4CE12DF7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Удаление персональных данных происходит в течение 3 (трех) рабочих дней со дня поступления соответствующего запроса пользователя и может повлечь невозможность использования последним соответствующих Интернет-ресурсов/сервисов.</w:t>
      </w:r>
    </w:p>
    <w:p w14:paraId="75AD494C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вправе удалить информацию о пользователе в случае нарушения последним норм официальных документов Оператора, в том числе, определяющих условия использования отдельных Интернет-ресурсов/сервисов.</w:t>
      </w:r>
    </w:p>
    <w:p w14:paraId="13E1F062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Если таковая возможность </w:t>
      </w:r>
      <w:proofErr w:type="gram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предусмотрена ,</w:t>
      </w:r>
      <w:proofErr w:type="gram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пользователь Интернет-ресурсов/сервисов имеет право разрешить или запретить предоставление информации о себе партнерам Оператора или третьим лицам по протоколам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OpenID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OAuth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>. Оператор обязуется в соответствующих официальных документах, определяющих правила использования сервисов Оператора, указывать лиц, которым будет предоставлена данная информация, и условия указанного волеизъявления пользователя в отношении использования информации в рамках указанных протоколов.</w:t>
      </w:r>
    </w:p>
    <w:p w14:paraId="5DCF982C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Пользователь имеет право распространять собственные персональные данные любыми законными способами. Оператор не несет ответственности за действия третьих лиц, которые получили доступ к информации о пользователях в </w:t>
      </w:r>
      <w:r w:rsidRPr="003842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результате указанного распространения, либо осуществили неправомерный доступ к охраняемой информации о пользователях.</w:t>
      </w:r>
    </w:p>
    <w:p w14:paraId="000DAF26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13. Ограничение распространения и предоставления информации о пользователях</w:t>
      </w:r>
    </w:p>
    <w:p w14:paraId="2804EC25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распространяет и/или предоставляет информацию о пользователях исключительно в следующих случаях:</w:t>
      </w:r>
    </w:p>
    <w:p w14:paraId="5FE408C7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1. после обработки соответствующей информации (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деперсонификации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информации), повлекшей удаление сведений (включая адреса электронной почты), позволяющих идентифицировать личность пользователя, а также после статистической обработки информации;</w:t>
      </w:r>
    </w:p>
    <w:p w14:paraId="4A31B0C1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2. с разрешения лиц, предоставивших Оператору при регистрации на соответствующих Интернет-ресурсах Оператора собственные профили;</w:t>
      </w:r>
    </w:p>
    <w:p w14:paraId="6F56BC9E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3. предоставление информации лицам, указанным в п. 11 настоящих Условий.</w:t>
      </w:r>
    </w:p>
    <w:p w14:paraId="6D8EF7CD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14. Ограничение использования информации из профилей пользователей</w:t>
      </w:r>
    </w:p>
    <w:p w14:paraId="20C55DCC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В случае, если пользователю стали известны логин и пароль другого пользователя, а также иная конфиденциальная информация о последнем, он обязан уведомить об этом Оператора и не использовать ставшую известной ему указанную информацию.</w:t>
      </w:r>
    </w:p>
    <w:p w14:paraId="4EAC2B5B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использует информацию о пользователях для целей анализа интересов и предпочтений пользователей, адаптации проектов и сервисов Оператора согласно результатам, полученным по итогам проведения вышеуказанного анализа, а также для целей рекламы на Интернет-ресурсах/сервисах в пределах, необходимых ее показа целевой аудитории.</w:t>
      </w:r>
    </w:p>
    <w:p w14:paraId="3E083081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Информация из профилей пользователей не используется Оператором для рассылки пользователям любой информации, за исключением случаев, предусмотренных правилами (регламентами) использования соответствующих Интернет-ресурсов/сервисов, или по их явному запросу.</w:t>
      </w:r>
    </w:p>
    <w:p w14:paraId="5B3994A9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15. Использование информации, хранящейся на стороне браузера</w:t>
      </w:r>
    </w:p>
    <w:p w14:paraId="4B090264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использует информацию, хранящуюся на стороне браузера, в соответствии с целями, определенными настоящими Условиями, для определения уникального идентификатора доступа пользователя к Интернет-ресурсам/сервисам, для следующих целей:</w:t>
      </w:r>
    </w:p>
    <w:p w14:paraId="33AD9EDB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1. поддержки функционирования ресурсов, требующих использования информации, хранящейся на стороне браузера;</w:t>
      </w:r>
    </w:p>
    <w:p w14:paraId="26B3F9F2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2. показа рекламы для целевой аудитории</w:t>
      </w:r>
    </w:p>
    <w:p w14:paraId="61889034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3. измерения размеров аудиторий сайтов, их объединений и пересечений;</w:t>
      </w:r>
    </w:p>
    <w:p w14:paraId="4F110C2E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определения статистических информационных предпочтений пользователей при доступе к различным Интернет-ресурсам/сервисам;</w:t>
      </w:r>
    </w:p>
    <w:p w14:paraId="5C0D3320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5. определения в исследовательских целях корреляции статистических данных о посещаемости сайта с социометрическими данными о пользователях Оператора.</w:t>
      </w:r>
    </w:p>
    <w:p w14:paraId="016F3A7B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Путем настройки программного обеспечения пользователь имеет возможность запретить использование информации, хранящейся в браузере, на своем компьютере, однако это может привести к частичной или полной потере функциональности Интернет-ресурсов/сервисов.</w:t>
      </w:r>
    </w:p>
    <w:p w14:paraId="23232AB8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вправе предоставлять соответствующую информацию лицам, указанным в п. 11 настоящих Условий.</w:t>
      </w:r>
    </w:p>
    <w:p w14:paraId="172AAADE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16. Доступ к Интернет-ресурсам/сервисам и интернет-ресурсам третьих лиц</w:t>
      </w:r>
    </w:p>
    <w:p w14:paraId="5AE9B358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Доступ пользователя к Интернет-ресурсам/сервисам может вызывать обращение на интернет-ресурсы третьих лиц и загрузку с них программного кода и/или графических объектов (в том числе, невидимых при отображении Интернет-страниц браузером), используемых в рекламных целях и в целях сбора статистики.</w:t>
      </w:r>
    </w:p>
    <w:p w14:paraId="52920B00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Владельцы интернет-ресурсов имеют техническую возможность осуществлять сбор информации о пользователях и самостоятельно определяют условия ее использования.</w:t>
      </w:r>
    </w:p>
    <w:p w14:paraId="47BCE0DB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Путем настройки программного обеспечения пользователь имеет возможность заблокировать запросы на графические изображения, размещенные на серверах третьих лиц, однако это может привести к потере читаемости и появлению ошибок при отображении ресурсов.</w:t>
      </w:r>
    </w:p>
    <w:p w14:paraId="340B13F1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При переходе пользователей со страниц Интернет-ресурсов/сервисов на страницы интернет-ресурсов третьих лиц пользователи самостоятельно определяют пределы использования информации о них в рамках условий и правил, определяемых владельцами соответствующих интернет-ресурсов. Последние при этом имеют технологическую возможность доступа к информации, хранящейся на стороне браузера, и несут ответственность за соблюдение прав пользователей в связи с ее использованием.</w:t>
      </w:r>
    </w:p>
    <w:p w14:paraId="2808CAFC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17. Ограничение действия Условий в отношении Интернет-ресурсов/сервисов и действий третьих лиц</w:t>
      </w:r>
    </w:p>
    <w:p w14:paraId="745FF57E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Интернет-ресурсы/сервисы, поддерживаемые Оператором, содержат ссылки на интернет-ресурсы третьих лиц, на которых настоящие Условия не распространяется. Оператор рекомендует пользователям запрашивать информацию о режиме использования данных о пользователях непосредственно у владельцев этих ресурсов.</w:t>
      </w:r>
    </w:p>
    <w:p w14:paraId="2059DBB6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Оператор не несет ответственности за действия третьих лиц, использующих Интернет-ресурсы/сервисы в своей деятельности, и настоятельно рекомендует </w:t>
      </w:r>
      <w:r w:rsidRPr="003842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пользователям не предоставлять без достаточных на то оснований собственные персональные данные третьим лицам.</w:t>
      </w:r>
    </w:p>
    <w:p w14:paraId="324E8F30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Оператор не несет ответственности за организацию использования протоколов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OpenID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OAuth</w:t>
      </w:r>
      <w:proofErr w:type="spell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третьими лицами и надлежащее обеспечение последними защиты информации о пользователях, а также получение законного предварительного согласия пользователей на обработку Оператором их персональных данных в рамках использования указанных протоколов.</w:t>
      </w:r>
    </w:p>
    <w:p w14:paraId="0AD7F583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В случае совместных партнерских проектов и сервисов Оператора в официальных документах последнего и/или документах партнеров, определяющих использование соответствующих интернет-ресурсов, должно быть указано, как осуществляется обработка информации о пользователях всеми партнерами, включая информацию о том, кто хранит и обрабатывает персональные данные пользователей. Оператор не несет ответственности за несоблюдение указанными лицами требований действующего законодательства Российской Федерации.</w:t>
      </w:r>
    </w:p>
    <w:p w14:paraId="19F26A99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18. Обращения пользователей</w:t>
      </w:r>
    </w:p>
    <w:p w14:paraId="03F0386B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рассматривает обращения, связанные с настоящими Условиями, включая запросы пользователей относительно использования их персональных данных, с помощью формы обратной связи расположенной по адресу: </w:t>
      </w:r>
      <w:hyperlink r:id="rId4" w:history="1">
        <w:r w:rsidRPr="0038427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http://www.orbitanov.ru</w:t>
        </w:r>
      </w:hyperlink>
    </w:p>
    <w:p w14:paraId="31B10344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Срок ответа на поступившие обращения составляет 10 рабочих дней с даты получения соответствующих запросов. Анонимные обращения не рассматриваются.</w:t>
      </w:r>
    </w:p>
    <w:p w14:paraId="6ED7097D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Вся корреспонденция, направленная пользователями в адрес Оператора (письма в обычной или электронной форме) воспринимаются Оператором как информация ограниченного доступа и может быть опубликована только с письменного согласия пользователя, а адреса, персональные данные и иная информация о пользователях, направивших эти письма, не могут быть без специального их согласия использованы иначе, как для ответа по теме полученного обращения.</w:t>
      </w:r>
    </w:p>
    <w:p w14:paraId="4A93ECAE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19. Доступ к Условиям</w:t>
      </w:r>
    </w:p>
    <w:p w14:paraId="27EBBB2F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Настоящие Условия являются открытым и общедоступным документом. Действующая редакция доступна в Интернете </w:t>
      </w:r>
      <w:proofErr w:type="gramStart"/>
      <w:r w:rsidRPr="0038427D">
        <w:rPr>
          <w:rFonts w:ascii="Arial" w:eastAsia="Times New Roman" w:hAnsi="Arial" w:cs="Arial"/>
          <w:sz w:val="24"/>
          <w:szCs w:val="24"/>
          <w:lang w:eastAsia="ru-RU"/>
        </w:rPr>
        <w:t>по Интернет-ссылке</w:t>
      </w:r>
      <w:proofErr w:type="gramEnd"/>
      <w:r w:rsidRPr="0038427D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размещенной по адресу: </w:t>
      </w:r>
      <w:hyperlink r:id="rId5" w:history="1">
        <w:r w:rsidRPr="0038427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http://www.orbitanov.ru/usloviya_zopd</w:t>
        </w:r>
      </w:hyperlink>
    </w:p>
    <w:p w14:paraId="1978CA1A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Оператор не ведет сбор информации о пользователях, связанный с доступом к данной интернет-странице.</w:t>
      </w:r>
    </w:p>
    <w:p w14:paraId="49EDFA9F" w14:textId="77777777" w:rsidR="006877A9" w:rsidRPr="0038427D" w:rsidRDefault="006877A9" w:rsidP="006877A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38427D">
        <w:rPr>
          <w:rFonts w:ascii="Arial" w:eastAsia="Times New Roman" w:hAnsi="Arial" w:cs="Arial"/>
          <w:sz w:val="27"/>
          <w:szCs w:val="27"/>
          <w:lang w:eastAsia="ru-RU"/>
        </w:rPr>
        <w:t>20. Право Оператора на изменение Условий</w:t>
      </w:r>
    </w:p>
    <w:p w14:paraId="2CE9249C" w14:textId="04A96DB3" w:rsidR="006877A9" w:rsidRPr="0038427D" w:rsidRDefault="006877A9" w:rsidP="003842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27D">
        <w:rPr>
          <w:rFonts w:ascii="Arial" w:eastAsia="Times New Roman" w:hAnsi="Arial" w:cs="Arial"/>
          <w:sz w:val="24"/>
          <w:szCs w:val="24"/>
          <w:lang w:eastAsia="ru-RU"/>
        </w:rPr>
        <w:t>Настоящая редакция Условий вступила в силу 21 декабря 2018 года. Оператор сохраняет за собой право в любое время изменить положения настоящих Условий, уведомив об этом пользователей в Интернете по адресу, на котором размещены настоящие Условия. Редакции недействующих Условий хранятся в архиве документации Оператора.</w:t>
      </w:r>
      <w:bookmarkStart w:id="0" w:name="_GoBack"/>
      <w:bookmarkEnd w:id="0"/>
    </w:p>
    <w:sectPr w:rsidR="006877A9" w:rsidRPr="0038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A9"/>
    <w:rsid w:val="0038427D"/>
    <w:rsid w:val="006877A9"/>
    <w:rsid w:val="00C2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BFE6"/>
  <w15:chartTrackingRefBased/>
  <w15:docId w15:val="{9EAC03DB-C2B2-49E6-AE27-E7B62454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7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7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7A9"/>
    <w:rPr>
      <w:b/>
      <w:bCs/>
    </w:rPr>
  </w:style>
  <w:style w:type="character" w:styleId="a5">
    <w:name w:val="Hyperlink"/>
    <w:basedOn w:val="a0"/>
    <w:uiPriority w:val="99"/>
    <w:semiHidden/>
    <w:unhideWhenUsed/>
    <w:rsid w:val="00687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bitanov.ru/usloviya_zopd" TargetMode="External"/><Relationship Id="rId4" Type="http://schemas.openxmlformats.org/officeDocument/2006/relationships/hyperlink" Target="http://www.orbita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3650</Words>
  <Characters>20811</Characters>
  <Application>Microsoft Office Word</Application>
  <DocSecurity>0</DocSecurity>
  <Lines>173</Lines>
  <Paragraphs>48</Paragraphs>
  <ScaleCrop>false</ScaleCrop>
  <Company/>
  <LinksUpToDate>false</LinksUpToDate>
  <CharactersWithSpaces>24413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3</cp:revision>
  <dcterms:created xsi:type="dcterms:W3CDTF">2025-04-03T08:40:00Z</dcterms:created>
  <dcterms:modified xsi:type="dcterms:W3CDTF">2025-04-14T16:05:00Z</dcterms:modified>
</cp:coreProperties>
</file>