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E33" w:rsidRPr="002A0E33" w:rsidRDefault="002A0E33" w:rsidP="002A0E3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  <w:sz w:val="32"/>
          <w:szCs w:val="32"/>
        </w:rPr>
      </w:pPr>
      <w:r w:rsidRPr="002A0E33">
        <w:rPr>
          <w:rFonts w:ascii="Arial" w:hAnsi="Arial" w:cs="Arial"/>
          <w:color w:val="333333"/>
          <w:sz w:val="32"/>
          <w:szCs w:val="32"/>
          <w:shd w:val="clear" w:color="auto" w:fill="F8F8F8"/>
        </w:rPr>
        <w:t>Соглашение об обработке персональных данных</w:t>
      </w:r>
    </w:p>
    <w:p w:rsidR="002A0E33" w:rsidRDefault="002A0E33" w:rsidP="002A0E3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Я, в соответствии с требованиями Федерального закона от 27.07.2006 года № 152-ФЗ «О персональных данных», даю свое согласие Администрации сайта </w:t>
      </w:r>
      <w:hyperlink r:id="rId4" w:history="1">
        <w:r w:rsidRPr="00F70761">
          <w:rPr>
            <w:rStyle w:val="a4"/>
            <w:rFonts w:ascii="Arial" w:hAnsi="Arial" w:cs="Arial"/>
          </w:rPr>
          <w:t>www.orbitanov.ru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555555"/>
        </w:rPr>
        <w:t>(далее - Компания), 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(включая трансграничную передачу), обезличивание, блокирование, удаление и уничтожение) моих персональных данных с использованием сред</w:t>
      </w:r>
      <w:bookmarkStart w:id="0" w:name="_GoBack"/>
      <w:bookmarkEnd w:id="0"/>
      <w:r>
        <w:rPr>
          <w:rFonts w:ascii="Arial" w:hAnsi="Arial" w:cs="Arial"/>
          <w:color w:val="555555"/>
        </w:rPr>
        <w:t>ств автоматизации.</w:t>
      </w:r>
    </w:p>
    <w:p w:rsidR="002A0E33" w:rsidRDefault="002A0E33" w:rsidP="002A0E3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Я даю свое согласие на обработку моих персональных данных, осуществляемую без использования средств автоматизации.</w:t>
      </w:r>
    </w:p>
    <w:p w:rsidR="002A0E33" w:rsidRDefault="002A0E33" w:rsidP="002A0E3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Указанные согласия, в том числе с использованием средств автоматизации мною дается:</w:t>
      </w:r>
    </w:p>
    <w:p w:rsidR="002A0E33" w:rsidRDefault="002A0E33" w:rsidP="002A0E3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— в отношении любой информации, относящейся ко мне прямо или косвенно, в том числе фамилия, имя, отчество, данные документа, удостоверяющего личность, год, месяц, число и место рождения, гражданство, адрес, семейное, социальное, имущественное положение, образование, профессия, доходы, контактные телефоны, почтовые адреса, адреса электронной почты и другие сведения, предоставленные мною для принятия Компанией решения о заключении гражданско-правового(-ых) договора(-</w:t>
      </w:r>
      <w:proofErr w:type="spellStart"/>
      <w:r>
        <w:rPr>
          <w:rFonts w:ascii="Arial" w:hAnsi="Arial" w:cs="Arial"/>
          <w:color w:val="555555"/>
        </w:rPr>
        <w:t>ов</w:t>
      </w:r>
      <w:proofErr w:type="spellEnd"/>
      <w:r>
        <w:rPr>
          <w:rFonts w:ascii="Arial" w:hAnsi="Arial" w:cs="Arial"/>
          <w:color w:val="555555"/>
        </w:rPr>
        <w:t>) или в период его (их) действия, содержащиеся в заявлениях, письмах, соглашениях и иных документах (полученных Компанией также в электронном виде);</w:t>
      </w:r>
    </w:p>
    <w:p w:rsidR="002A0E33" w:rsidRDefault="002A0E33" w:rsidP="002A0E3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— для целей продвижения услуг Компании, совместных услуг Компании и третьих лиц, продуктов (товаров, работ, услуг) третьих лиц;</w:t>
      </w:r>
    </w:p>
    <w:p w:rsidR="002A0E33" w:rsidRDefault="002A0E33" w:rsidP="002A0E3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— в целях предоставления информации организациям, в том числе дочерним подразделениям (предприятиям) Компании, аффилированным и иным связанным с Компанией лицам, акционерам, членам органов управления, уполномоченным (в силу закона, договора или любым иным образом) на проведение проверок и/или анализа деятельности Компании, а также на осуществление иных форм контроля за деятельностью Компании, для целей осуществления ими указанных действий;</w:t>
      </w:r>
    </w:p>
    <w:p w:rsidR="002A0E33" w:rsidRDefault="002A0E33" w:rsidP="002A0E3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— в целях проведения маркетинговых исследований рынка услуг;</w:t>
      </w:r>
    </w:p>
    <w:p w:rsidR="002A0E33" w:rsidRDefault="002A0E33" w:rsidP="002A0E3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— в целях проведения работ по автоматизации деятельности Компании, а также работ по обслуживанию средств автоматизации;</w:t>
      </w:r>
    </w:p>
    <w:p w:rsidR="002A0E33" w:rsidRDefault="002A0E33" w:rsidP="002A0E3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— как Компании, так и любым третьим лицам, которые в результате обработки персональных данных, уступки, продажи, передачи в залог или обременения иным образом полностью или частично прав требования по кредитному договору получили персональные данные Клиента, стали правообладателями в отношении указанных прав, агентам и уполномоченным лицам Компании и указанных третьих лиц, компаниям (в объеме фамилия, имя, отчество, адреса и номера телефонов), осуществляющим почтовую рассылку по заявке Компании, а также компаниям, оказывающим услуги связи Компании.</w:t>
      </w:r>
    </w:p>
    <w:p w:rsidR="002A0E33" w:rsidRDefault="002A0E33" w:rsidP="002A0E3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Согласия действуют до момента получения Компанией письменного заявления об отзыве настоящих согласий. Прекращение договорных обязательств не прекращает действие согласий. Осведомлен(а), что настоящие согласия могут быть отозваны мной при предоставлении в Компанию заявления в простой письменной форме.</w:t>
      </w:r>
    </w:p>
    <w:p w:rsidR="002A0E33" w:rsidRDefault="002A0E33"/>
    <w:sectPr w:rsidR="002A0E33" w:rsidSect="002A0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33"/>
    <w:rsid w:val="002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194A"/>
  <w15:chartTrackingRefBased/>
  <w15:docId w15:val="{66E9047B-38CF-49CF-8248-BE488319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0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bita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1</cp:revision>
  <dcterms:created xsi:type="dcterms:W3CDTF">2025-04-13T18:39:00Z</dcterms:created>
  <dcterms:modified xsi:type="dcterms:W3CDTF">2025-04-13T18:44:00Z</dcterms:modified>
</cp:coreProperties>
</file>